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</w:rPr>
      </w:pPr>
      <w:r>
        <w:rPr>
          <w:b/>
        </w:rPr>
        <w:t xml:space="preserve">                                        </w:t>
      </w:r>
      <w:r>
        <w:rPr>
          <w:b/>
          <w:lang w:val="en-US"/>
        </w:rPr>
        <w:t>CYNTHIA MBITHE</w:t>
      </w:r>
      <w:r>
        <w:rPr>
          <w:b/>
        </w:rPr>
        <w:t xml:space="preserve"> </w:t>
      </w:r>
    </w:p>
    <w:p>
      <w:pPr>
        <w:pStyle w:val="style0"/>
        <w:rPr>
          <w:b/>
        </w:rPr>
      </w:pP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GB" w:eastAsia="en-US"/>
        </w:rPr>
        <w:t>email: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US" w:eastAsia="en-US"/>
        </w:rPr>
        <w:t>cynthiambithe551</w:t>
      </w:r>
      <w:r>
        <w:rPr>
          <w:rFonts w:ascii="Calibri" w:cs="宋体" w:eastAsia="Calibri" w:hAnsi="Calibri" w:hint="default"/>
          <w:b/>
          <w:bCs/>
          <w:i w:val="false"/>
          <w:iCs w:val="false"/>
          <w:color w:val="auto"/>
          <w:sz w:val="22"/>
          <w:szCs w:val="22"/>
          <w:highlight w:val="none"/>
          <w:vertAlign w:val="baseline"/>
          <w:em w:val="none"/>
          <w:lang w:val="en-GB" w:eastAsia="en-US"/>
        </w:rPr>
        <w:t>@gmail.com</w:t>
      </w:r>
    </w:p>
    <w:p>
      <w:pPr>
        <w:pStyle w:val="style0"/>
        <w:rPr>
          <w:b/>
        </w:rPr>
      </w:pPr>
      <w:r>
        <w:rPr>
          <w:b/>
        </w:rPr>
        <w:t xml:space="preserve">P.O BOX </w:t>
      </w:r>
      <w:r>
        <w:rPr>
          <w:b/>
        </w:rPr>
        <w:t>541-90130</w:t>
      </w:r>
      <w:r>
        <w:rPr>
          <w:b/>
        </w:rPr>
        <w:t xml:space="preserve">    </w:t>
      </w:r>
    </w:p>
    <w:p>
      <w:pPr>
        <w:pStyle w:val="style0"/>
        <w:rPr>
          <w:b/>
        </w:rPr>
      </w:pPr>
      <w:r>
        <w:rPr>
          <w:b/>
        </w:rPr>
        <w:t>Mobile no.-: 07</w:t>
      </w:r>
      <w:r>
        <w:rPr>
          <w:b/>
          <w:lang w:val="en-US"/>
        </w:rPr>
        <w:t>90535161</w:t>
      </w:r>
    </w:p>
    <w:p>
      <w:pPr>
        <w:pStyle w:val="style0"/>
        <w:rPr>
          <w:b/>
        </w:rPr>
      </w:pPr>
      <w:r>
        <w:rPr>
          <w:b/>
        </w:rPr>
        <w:t xml:space="preserve">                                             </w:t>
      </w:r>
      <w:r>
        <w:rPr>
          <w:b/>
        </w:rPr>
        <w:t>PERSONAL</w:t>
      </w:r>
      <w:r>
        <w:rPr>
          <w:b/>
        </w:rPr>
        <w:t xml:space="preserve"> PROFILE</w:t>
      </w:r>
    </w:p>
    <w:p>
      <w:pPr>
        <w:pStyle w:val="style0"/>
        <w:rPr/>
      </w:pPr>
      <w:r>
        <w:t xml:space="preserve"> A </w:t>
      </w:r>
      <w:r>
        <w:t>self-motivated, responsible</w:t>
      </w:r>
      <w:r>
        <w:t xml:space="preserve"> and adaptable </w:t>
      </w:r>
      <w:r>
        <w:rPr>
          <w:lang w:val="en-US"/>
        </w:rPr>
        <w:t xml:space="preserve">clinical nutritionist </w:t>
      </w:r>
      <w:r>
        <w:t xml:space="preserve">ready to develop </w:t>
      </w:r>
      <w:r>
        <w:t xml:space="preserve">professionally </w:t>
      </w:r>
      <w:r>
        <w:t xml:space="preserve">to the </w:t>
      </w:r>
      <w:r>
        <w:t>highest</w:t>
      </w:r>
      <w:r>
        <w:t xml:space="preserve"> level </w:t>
      </w:r>
      <w:r>
        <w:t>possible, and</w:t>
      </w:r>
      <w:r>
        <w:t xml:space="preserve"> seeking to work in a position that will utilise the professional and technical skills developed through past work experiences in this </w:t>
      </w:r>
      <w:r>
        <w:t>field, and</w:t>
      </w:r>
      <w:r>
        <w:t xml:space="preserve"> to</w:t>
      </w:r>
      <w:r>
        <w:t xml:space="preserve"> practically</w:t>
      </w:r>
      <w:r>
        <w:t xml:space="preserve"> explore and unravel the yet to be known mysteries underlying the medical field</w:t>
      </w:r>
      <w:r>
        <w:t>.</w:t>
      </w:r>
    </w:p>
    <w:p>
      <w:pPr>
        <w:pStyle w:val="style0"/>
        <w:rPr/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  <w:r>
        <w:rPr>
          <w:b/>
        </w:rPr>
        <w:t xml:space="preserve">                                                       </w:t>
      </w:r>
      <w:r>
        <w:rPr>
          <w:b/>
        </w:rPr>
        <w:t>WORK EXPERIENCE-:</w:t>
      </w:r>
    </w:p>
    <w:p>
      <w:pPr>
        <w:pStyle w:val="style0"/>
        <w:rPr>
          <w:b/>
        </w:rPr>
      </w:pPr>
      <w:r>
        <w:rPr>
          <w:b/>
        </w:rPr>
        <w:t xml:space="preserve">         </w:t>
      </w:r>
      <w:r>
        <w:rPr>
          <w:b/>
          <w:lang w:val="en-US"/>
        </w:rPr>
        <w:t xml:space="preserve">DEPARTMENT </w:t>
      </w:r>
      <w:r>
        <w:rPr>
          <w:b/>
        </w:rPr>
        <w:t xml:space="preserve">   </w:t>
      </w:r>
      <w:r>
        <w:rPr>
          <w:b/>
          <w:lang w:val="en-US"/>
        </w:rPr>
        <w:t>:</w:t>
      </w:r>
      <w:r>
        <w:rPr>
          <w:b/>
        </w:rPr>
        <w:t xml:space="preserve">    </w:t>
      </w:r>
      <w:r>
        <w:rPr>
          <w:b/>
          <w:lang w:val="en-US"/>
        </w:rPr>
        <w:t xml:space="preserve">MINISTRY OF Health </w:t>
      </w:r>
    </w:p>
    <w:p>
      <w:pPr>
        <w:pStyle w:val="style0"/>
        <w:rPr>
          <w:b/>
        </w:rPr>
      </w:pPr>
      <w:r>
        <w:rPr>
          <w:b/>
          <w:lang w:val="en-US"/>
        </w:rPr>
        <w:t xml:space="preserve">march </w:t>
      </w:r>
      <w:r>
        <w:rPr>
          <w:b/>
        </w:rPr>
        <w:t>20</w:t>
      </w:r>
      <w:r>
        <w:rPr>
          <w:b/>
          <w:lang w:val="en-US"/>
        </w:rPr>
        <w:t xml:space="preserve">23 - August </w:t>
      </w:r>
      <w:r>
        <w:rPr>
          <w:b/>
        </w:rPr>
        <w:t>20</w:t>
      </w:r>
      <w:r>
        <w:rPr>
          <w:b/>
          <w:lang w:val="en-US"/>
        </w:rPr>
        <w:t>24</w:t>
      </w:r>
    </w:p>
    <w:p>
      <w:pPr>
        <w:pStyle w:val="style0"/>
        <w:rPr>
          <w:b w:val="false"/>
          <w:bCs w:val="false"/>
        </w:rPr>
      </w:pPr>
      <w:r>
        <w:t xml:space="preserve"> </w:t>
      </w:r>
      <w:r>
        <w:rPr>
          <w:lang w:val="en-US"/>
        </w:rPr>
        <w:t xml:space="preserve">Hospital -Muyeye district hospital malindi </w:t>
      </w:r>
    </w:p>
    <w:p>
      <w:pPr>
        <w:pStyle w:val="style0"/>
        <w:rPr>
          <w:b/>
          <w:sz w:val="24"/>
        </w:rPr>
      </w:pPr>
      <w:r>
        <w:rPr>
          <w:b/>
        </w:rPr>
        <w:t>Position:</w:t>
      </w:r>
      <w:r>
        <w:t xml:space="preserve"> -</w:t>
      </w:r>
      <w:r>
        <w:t xml:space="preserve"> </w:t>
      </w:r>
      <w:r>
        <w:t xml:space="preserve">– </w:t>
      </w:r>
      <w:r>
        <w:rPr>
          <w:lang w:val="en-US"/>
        </w:rPr>
        <w:t xml:space="preserve">volunteer as a nutritionist </w:t>
      </w:r>
    </w:p>
    <w:p>
      <w:pPr>
        <w:pStyle w:val="style0"/>
        <w:rPr>
          <w:b/>
        </w:rPr>
      </w:pPr>
      <w:r>
        <w:rPr>
          <w:b/>
        </w:rPr>
        <w:t>Responsibilities</w:t>
      </w:r>
      <w:r>
        <w:rPr>
          <w:b/>
        </w:rPr>
        <w:t>-:</w:t>
      </w:r>
    </w:p>
    <w:p>
      <w:pPr>
        <w:pStyle w:val="style179"/>
        <w:numPr>
          <w:ilvl w:val="0"/>
          <w:numId w:val="1"/>
        </w:numPr>
        <w:rPr/>
      </w:pPr>
      <w:r>
        <w:rPr>
          <w:lang w:val="en-US"/>
        </w:rPr>
        <w:t>Assessment of clients</w:t>
      </w:r>
    </w:p>
    <w:p>
      <w:pPr>
        <w:pStyle w:val="style179"/>
        <w:numPr>
          <w:ilvl w:val="0"/>
          <w:numId w:val="1"/>
        </w:numPr>
        <w:rPr/>
      </w:pPr>
      <w:r>
        <w:rPr>
          <w:lang w:val="en-US"/>
        </w:rPr>
        <w:t xml:space="preserve">Nutritional counseling </w:t>
      </w:r>
    </w:p>
    <w:p>
      <w:pPr>
        <w:pStyle w:val="style179"/>
        <w:numPr>
          <w:ilvl w:val="0"/>
          <w:numId w:val="1"/>
        </w:numPr>
        <w:rPr/>
      </w:pPr>
      <w:r>
        <w:rPr>
          <w:lang w:val="en-US"/>
        </w:rPr>
        <w:t xml:space="preserve">Nutrition education </w:t>
      </w:r>
    </w:p>
    <w:p>
      <w:pPr>
        <w:pStyle w:val="style179"/>
        <w:numPr>
          <w:ilvl w:val="0"/>
          <w:numId w:val="1"/>
        </w:numPr>
        <w:rPr/>
      </w:pPr>
      <w:r>
        <w:rPr>
          <w:lang w:val="en-US"/>
        </w:rPr>
        <w:t xml:space="preserve">Meal planning for clients with lifestyle diseases </w:t>
      </w:r>
    </w:p>
    <w:p>
      <w:pPr>
        <w:pStyle w:val="style179"/>
        <w:numPr>
          <w:ilvl w:val="0"/>
          <w:numId w:val="1"/>
        </w:numPr>
        <w:rPr/>
      </w:pPr>
      <w:r>
        <w:rPr>
          <w:lang w:val="en-US"/>
        </w:rPr>
        <w:t>Preparation of therapeutic feeds</w:t>
      </w:r>
    </w:p>
    <w:p>
      <w:pPr>
        <w:pStyle w:val="style179"/>
        <w:numPr>
          <w:ilvl w:val="0"/>
          <w:numId w:val="1"/>
        </w:numPr>
        <w:rPr/>
      </w:pPr>
      <w:r>
        <w:rPr>
          <w:lang w:val="en-US"/>
        </w:rPr>
        <w:t xml:space="preserve">Supplement issuing </w:t>
      </w: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numPr>
          <w:ilvl w:val="0"/>
          <w:numId w:val="0"/>
        </w:numPr>
        <w:rPr/>
      </w:pPr>
    </w:p>
    <w:p>
      <w:pPr>
        <w:pStyle w:val="style0"/>
        <w:rPr/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bookmarkStart w:id="0" w:name="_GoBack"/>
    <w:bookmarkEnd w:id="0"/>
    <w:p>
      <w:pPr>
        <w:pStyle w:val="style0"/>
        <w:rPr/>
      </w:pPr>
      <w:r>
        <w:rPr>
          <w:lang w:val="en-US"/>
        </w:rPr>
        <w:t>SEPT 2022-JAN 2023</w:t>
      </w:r>
      <w:r>
        <w:t xml:space="preserve">  </w:t>
      </w:r>
      <w:r>
        <w:t xml:space="preserve">-Practical attachment at </w:t>
      </w:r>
      <w:r>
        <w:rPr>
          <w:lang w:val="en-US"/>
        </w:rPr>
        <w:t>KISII TEACHING AND REFERRAL HOSPITAL</w:t>
      </w:r>
    </w:p>
    <w:p>
      <w:pPr>
        <w:pStyle w:val="style0"/>
        <w:rPr/>
      </w:pPr>
      <w:r>
        <w:rPr>
          <w:b/>
        </w:rPr>
        <w:t xml:space="preserve">     Position</w:t>
      </w:r>
      <w:r>
        <w:t xml:space="preserve">:                       -Practical </w:t>
      </w:r>
      <w:r>
        <w:rPr>
          <w:lang w:val="en-US"/>
        </w:rPr>
        <w:t>attachee</w:t>
      </w:r>
    </w:p>
    <w:p>
      <w:pPr>
        <w:pStyle w:val="style0"/>
        <w:rPr/>
      </w:pPr>
      <w:r>
        <w:rPr>
          <w:b/>
        </w:rPr>
        <w:t>SEPT 2</w:t>
      </w:r>
      <w:r>
        <w:rPr>
          <w:b/>
          <w:lang w:val="en-US"/>
        </w:rPr>
        <w:t>021</w:t>
      </w:r>
      <w:r>
        <w:rPr>
          <w:b/>
        </w:rPr>
        <w:t>–</w:t>
      </w:r>
      <w:r>
        <w:rPr>
          <w:b/>
          <w:lang w:val="en-US"/>
        </w:rPr>
        <w:t>JAN</w:t>
      </w:r>
      <w:r>
        <w:rPr>
          <w:b/>
        </w:rPr>
        <w:t xml:space="preserve"> </w:t>
      </w:r>
      <w:r>
        <w:rPr>
          <w:b/>
          <w:lang w:val="en-US"/>
        </w:rPr>
        <w:t>2022</w:t>
      </w:r>
      <w:r>
        <w:t xml:space="preserve"> </w:t>
      </w:r>
      <w:r>
        <w:t>– Practical</w:t>
      </w:r>
      <w:r>
        <w:t xml:space="preserve"> </w:t>
      </w:r>
      <w:r>
        <w:t>placement</w:t>
      </w:r>
      <w:r>
        <w:t xml:space="preserve"> at th</w:t>
      </w:r>
      <w:r>
        <w:rPr>
          <w:lang w:val="en-US"/>
        </w:rPr>
        <w:t>e COAST GENERALTEACHING AND  REFERRAL HOSPITAL</w:t>
      </w:r>
    </w:p>
    <w:p>
      <w:pPr>
        <w:pStyle w:val="style0"/>
        <w:rPr/>
      </w:pPr>
      <w:r>
        <w:t xml:space="preserve">   </w:t>
      </w:r>
      <w:r>
        <w:rPr>
          <w:b/>
        </w:rPr>
        <w:t>Position</w:t>
      </w:r>
      <w:r>
        <w:rPr>
          <w:b/>
        </w:rPr>
        <w:t>: -</w:t>
      </w:r>
      <w:r>
        <w:t xml:space="preserve">   </w:t>
      </w:r>
      <w:r>
        <w:t xml:space="preserve">                       Student </w:t>
      </w:r>
      <w:r>
        <w:rPr>
          <w:lang w:val="en-US"/>
        </w:rPr>
        <w:t>attachee</w:t>
      </w:r>
    </w:p>
    <w:p>
      <w:pPr>
        <w:pStyle w:val="style0"/>
        <w:rPr/>
      </w:pPr>
    </w:p>
    <w:p>
      <w:pPr>
        <w:pStyle w:val="style0"/>
        <w:rPr/>
      </w:pPr>
      <w:r>
        <w:rPr>
          <w:b/>
          <w:bCs/>
          <w:color w:val="000000"/>
          <w:lang w:val="en-US"/>
        </w:rPr>
        <w:t xml:space="preserve">community service loitoktok as a nutritionist </w:t>
      </w:r>
      <w:r>
        <w:rPr>
          <w:lang w:val="en-US"/>
        </w:rPr>
        <w:t>january 1st-14th 2023</w:t>
      </w:r>
    </w:p>
    <w:p>
      <w:pPr>
        <w:pStyle w:val="style0"/>
        <w:rPr/>
      </w:pPr>
      <w:r>
        <w:rPr>
          <w:lang w:val="en-US"/>
        </w:rPr>
        <w:t>services offered:Hygiene and sanitation</w:t>
      </w:r>
    </w:p>
    <w:p>
      <w:pPr>
        <w:pStyle w:val="style0"/>
        <w:rPr/>
      </w:pPr>
      <w:r>
        <w:rPr>
          <w:lang w:val="en-US"/>
        </w:rPr>
        <w:t>construction of use of taps for hand washing</w:t>
      </w:r>
    </w:p>
    <w:p>
      <w:pPr>
        <w:pStyle w:val="style0"/>
        <w:rPr/>
      </w:pPr>
      <w:r>
        <w:rPr>
          <w:lang w:val="en-US"/>
        </w:rPr>
        <w:t>diabetes,cancer ,hypertension education and counselling</w:t>
      </w:r>
    </w:p>
    <w:p>
      <w:pPr>
        <w:pStyle w:val="style0"/>
        <w:rPr/>
      </w:pPr>
      <w:r>
        <w:rPr>
          <w:lang w:val="en-US"/>
        </w:rPr>
        <w:t>deworming and vitamin A supplimentation</w:t>
      </w:r>
    </w:p>
    <w:p>
      <w:pPr>
        <w:pStyle w:val="style0"/>
        <w:rPr/>
      </w:pPr>
      <w:r>
        <w:rPr>
          <w:lang w:val="en-US"/>
        </w:rPr>
        <w:t xml:space="preserve">nutrition.screening for identity of malnutrition in the area </w:t>
      </w:r>
    </w:p>
    <w:p>
      <w:pPr>
        <w:pStyle w:val="style0"/>
        <w:rPr/>
      </w:pPr>
      <w:r>
        <w:rPr>
          <w:lang w:val="en-US"/>
        </w:rPr>
        <w:t>food security assessment by the use of 24 hour recall</w:t>
      </w:r>
    </w:p>
    <w:p>
      <w:pPr>
        <w:pStyle w:val="style0"/>
        <w:rPr/>
      </w:pPr>
    </w:p>
    <w:p>
      <w:pPr>
        <w:pStyle w:val="style0"/>
        <w:rPr>
          <w:b/>
        </w:rPr>
      </w:pPr>
      <w:r>
        <w:rPr>
          <w:b/>
        </w:rPr>
        <w:t xml:space="preserve">                                           </w:t>
      </w:r>
      <w:r>
        <w:rPr>
          <w:b/>
        </w:rPr>
        <w:t>EDUCATION</w:t>
      </w:r>
    </w:p>
    <w:p>
      <w:pPr>
        <w:pStyle w:val="style0"/>
        <w:rPr>
          <w:b/>
        </w:rPr>
      </w:pPr>
      <w:r>
        <w:rPr>
          <w:b/>
        </w:rPr>
        <w:t>SEPT</w:t>
      </w:r>
      <w:r>
        <w:rPr>
          <w:b/>
          <w:lang w:val="en-US"/>
        </w:rPr>
        <w:t>2019-march 2023</w:t>
      </w:r>
      <w:r>
        <w:t xml:space="preserve">:-Diploma in </w:t>
      </w:r>
      <w:r>
        <w:rPr>
          <w:lang w:val="en-US"/>
        </w:rPr>
        <w:t>Nutrition and Dietetetics</w:t>
      </w:r>
      <w:r>
        <w:t xml:space="preserve">. - </w:t>
      </w:r>
      <w:r>
        <w:rPr>
          <w:b/>
        </w:rPr>
        <w:t>KENYA MEDICAL TRAINING COLLEGE</w:t>
      </w:r>
      <w:r>
        <w:rPr>
          <w:b/>
        </w:rPr>
        <w:t>-</w:t>
      </w:r>
      <w:r>
        <w:rPr>
          <w:b/>
          <w:lang w:val="en-US"/>
        </w:rPr>
        <w:t xml:space="preserve">THIKA </w:t>
      </w:r>
      <w:r>
        <w:rPr>
          <w:b/>
        </w:rPr>
        <w:t xml:space="preserve"> CAMPUS</w:t>
      </w:r>
    </w:p>
    <w:p>
      <w:pPr>
        <w:pStyle w:val="style0"/>
        <w:rPr>
          <w:b/>
        </w:rPr>
      </w:pPr>
      <w:r>
        <w:rPr>
          <w:b/>
        </w:rPr>
        <w:t>RELEVANT MODULES</w:t>
      </w:r>
    </w:p>
    <w:p>
      <w:pPr>
        <w:pStyle w:val="style179"/>
        <w:numPr>
          <w:ilvl w:val="0"/>
          <w:numId w:val="2"/>
        </w:numPr>
        <w:rPr/>
      </w:pPr>
      <w:r>
        <w:t xml:space="preserve"> </w:t>
      </w:r>
      <w:r>
        <w:rPr>
          <w:lang w:val="en-US"/>
        </w:rPr>
        <w:t>Diet Therapy</w:t>
      </w:r>
    </w:p>
    <w:p>
      <w:pPr>
        <w:pStyle w:val="style179"/>
        <w:numPr>
          <w:ilvl w:val="0"/>
          <w:numId w:val="2"/>
        </w:numPr>
        <w:rPr/>
      </w:pPr>
      <w:r>
        <w:rPr>
          <w:lang w:val="en-US"/>
        </w:rPr>
        <w:t>meal planning and management</w:t>
      </w:r>
    </w:p>
    <w:p>
      <w:pPr>
        <w:pStyle w:val="style179"/>
        <w:numPr>
          <w:ilvl w:val="0"/>
          <w:numId w:val="2"/>
        </w:numPr>
        <w:rPr/>
      </w:pPr>
      <w:r>
        <w:t>Medical parasitology</w:t>
      </w:r>
      <w:r>
        <w:rPr>
          <w:lang w:val="en-US"/>
        </w:rPr>
        <w:t xml:space="preserve"> and microbiology</w:t>
      </w:r>
    </w:p>
    <w:p>
      <w:pPr>
        <w:pStyle w:val="style179"/>
        <w:numPr>
          <w:ilvl w:val="0"/>
          <w:numId w:val="2"/>
        </w:numPr>
        <w:rPr/>
      </w:pPr>
      <w:r>
        <w:rPr>
          <w:lang w:val="en-US"/>
        </w:rPr>
        <w:t>principles of Human nutrition</w:t>
      </w:r>
    </w:p>
    <w:p>
      <w:pPr>
        <w:pStyle w:val="style179"/>
        <w:numPr>
          <w:ilvl w:val="0"/>
          <w:numId w:val="2"/>
        </w:numPr>
        <w:rPr/>
      </w:pPr>
      <w:r>
        <w:rPr>
          <w:lang w:val="en-US"/>
        </w:rPr>
        <w:t>nutrition life span</w:t>
      </w:r>
    </w:p>
    <w:p>
      <w:pPr>
        <w:pStyle w:val="style179"/>
        <w:numPr>
          <w:ilvl w:val="0"/>
          <w:numId w:val="2"/>
        </w:numPr>
        <w:rPr/>
      </w:pPr>
      <w:r>
        <w:rPr>
          <w:lang w:val="en-US"/>
        </w:rPr>
        <w:t>food science</w:t>
      </w:r>
    </w:p>
    <w:p>
      <w:pPr>
        <w:pStyle w:val="style179"/>
        <w:numPr>
          <w:ilvl w:val="0"/>
          <w:numId w:val="2"/>
        </w:numPr>
        <w:rPr/>
      </w:pPr>
      <w:r>
        <w:rPr>
          <w:lang w:val="en-US"/>
        </w:rPr>
        <w:t xml:space="preserve">food security </w:t>
      </w:r>
    </w:p>
    <w:p>
      <w:pPr>
        <w:pStyle w:val="style0"/>
        <w:rPr>
          <w:b/>
        </w:rPr>
      </w:pPr>
      <w:r>
        <w:rPr>
          <w:b/>
        </w:rPr>
        <w:t>201</w:t>
      </w:r>
      <w:r>
        <w:rPr>
          <w:b/>
          <w:lang w:val="en-US"/>
        </w:rPr>
        <w:t>5</w:t>
      </w:r>
      <w:r>
        <w:rPr>
          <w:b/>
        </w:rPr>
        <w:t>-20</w:t>
      </w:r>
      <w:r>
        <w:rPr>
          <w:b/>
          <w:lang w:val="en-US"/>
        </w:rPr>
        <w:t>18</w:t>
      </w:r>
      <w:r>
        <w:rPr>
          <w:b/>
        </w:rPr>
        <w:t>–PRECIOUS BLOOD SCHOOL KILUNGU</w:t>
      </w:r>
    </w:p>
    <w:p>
      <w:pPr>
        <w:pStyle w:val="style0"/>
        <w:rPr/>
      </w:pPr>
      <w:r>
        <w:rPr>
          <w:b/>
        </w:rPr>
        <w:t>QUALIFICATIONS</w:t>
      </w:r>
      <w:r>
        <w:t xml:space="preserve">-:     KCSE </w:t>
      </w:r>
      <w:r>
        <w:rPr>
          <w:lang w:val="en-US"/>
        </w:rPr>
        <w:t>(</w:t>
      </w:r>
      <w:r>
        <w:t>mean</w:t>
      </w:r>
      <w:r>
        <w:t xml:space="preserve"> aggregate </w:t>
      </w:r>
      <w:r>
        <w:rPr>
          <w:lang w:val="en-US"/>
        </w:rPr>
        <w:t>C PLUS</w:t>
      </w:r>
      <w:r>
        <w:t>)</w:t>
      </w:r>
    </w:p>
    <w:p>
      <w:pPr>
        <w:pStyle w:val="style0"/>
        <w:rPr>
          <w:b/>
          <w:lang w:val="en-US"/>
        </w:rPr>
      </w:pPr>
    </w:p>
    <w:p>
      <w:pPr>
        <w:pStyle w:val="style0"/>
        <w:rPr>
          <w:b/>
        </w:rPr>
      </w:pPr>
      <w:r>
        <w:rPr>
          <w:b/>
          <w:lang w:val="en-US"/>
        </w:rPr>
        <w:t>2005-2014</w:t>
      </w:r>
      <w:r>
        <w:rPr>
          <w:b/>
        </w:rPr>
        <w:t>-KYALE HGM PRIMARY SCHOOL</w:t>
      </w:r>
    </w:p>
    <w:p>
      <w:pPr>
        <w:pStyle w:val="style0"/>
        <w:rPr/>
      </w:pPr>
      <w:r>
        <w:rPr>
          <w:b/>
        </w:rPr>
        <w:t>QUALIFICATIONS</w:t>
      </w:r>
      <w:r>
        <w:t xml:space="preserve">-:      KCPE  </w:t>
      </w:r>
      <w:r>
        <w:rPr>
          <w:lang w:val="en-US"/>
        </w:rPr>
        <w:t>378 marks</w:t>
      </w:r>
    </w:p>
    <w:p>
      <w:pPr>
        <w:pStyle w:val="style0"/>
        <w:rPr>
          <w:lang w:val="en-US"/>
        </w:rPr>
      </w:pPr>
    </w:p>
    <w:p>
      <w:pPr>
        <w:pStyle w:val="style0"/>
        <w:rPr>
          <w:b/>
          <w:bCs/>
        </w:rPr>
      </w:pPr>
      <w:r>
        <w:rPr>
          <w:b/>
          <w:bCs/>
          <w:lang w:val="en-US"/>
        </w:rPr>
        <w:t>MERITS</w:t>
      </w:r>
    </w:p>
    <w:p>
      <w:pPr>
        <w:pStyle w:val="style179"/>
        <w:rPr/>
      </w:pPr>
      <w:r>
        <w:rPr>
          <w:lang w:val="en-US"/>
        </w:rPr>
        <w:t xml:space="preserve">Academics and religious clubs minister in college </w:t>
      </w:r>
    </w:p>
    <w:p>
      <w:pPr>
        <w:pStyle w:val="style0"/>
        <w:rPr>
          <w:b/>
        </w:rPr>
      </w:pPr>
      <w:r>
        <w:rPr>
          <w:b/>
        </w:rPr>
        <w:t xml:space="preserve">      </w:t>
      </w:r>
    </w:p>
    <w:p>
      <w:pPr>
        <w:pStyle w:val="style0"/>
        <w:rPr>
          <w:b/>
        </w:rPr>
      </w:pPr>
      <w:r>
        <w:rPr>
          <w:b/>
        </w:rPr>
        <w:t xml:space="preserve">  </w:t>
      </w:r>
      <w:r>
        <w:rPr>
          <w:b/>
        </w:rPr>
        <w:t>OTHER QUALIFICATIONS:-</w:t>
      </w:r>
    </w:p>
    <w:p>
      <w:pPr>
        <w:pStyle w:val="style0"/>
        <w:rPr>
          <w:b/>
        </w:rPr>
      </w:pPr>
    </w:p>
    <w:p>
      <w:pPr>
        <w:pStyle w:val="style179"/>
        <w:numPr>
          <w:ilvl w:val="0"/>
          <w:numId w:val="7"/>
        </w:numPr>
        <w:rPr/>
      </w:pPr>
      <w:r>
        <w:t>Computers</w:t>
      </w:r>
    </w:p>
    <w:p>
      <w:pPr>
        <w:pStyle w:val="style179"/>
        <w:numPr>
          <w:ilvl w:val="0"/>
          <w:numId w:val="7"/>
        </w:numPr>
        <w:rPr/>
      </w:pPr>
      <w:r>
        <w:rPr>
          <w:lang w:val="en-US"/>
        </w:rPr>
        <w:t xml:space="preserve">Driving </w:t>
      </w:r>
    </w:p>
    <w:p>
      <w:pPr>
        <w:pStyle w:val="style0"/>
        <w:rPr/>
      </w:pPr>
    </w:p>
    <w:p>
      <w:pPr>
        <w:pStyle w:val="style0"/>
        <w:rPr>
          <w:b/>
        </w:rPr>
      </w:pPr>
      <w:r>
        <w:rPr>
          <w:b/>
        </w:rPr>
        <w:t>PROFFESSIONAL MEMBERSHIPS</w:t>
      </w:r>
    </w:p>
    <w:p>
      <w:pPr>
        <w:pStyle w:val="style0"/>
        <w:rPr>
          <w:b/>
        </w:rPr>
      </w:pPr>
    </w:p>
    <w:p>
      <w:pPr>
        <w:pStyle w:val="style0"/>
        <w:numPr>
          <w:ilvl w:val="0"/>
          <w:numId w:val="0"/>
        </w:numPr>
        <w:rPr/>
      </w:pPr>
    </w:p>
    <w:p>
      <w:pPr>
        <w:pStyle w:val="style179"/>
        <w:numPr>
          <w:ilvl w:val="0"/>
          <w:numId w:val="5"/>
        </w:numPr>
        <w:rPr/>
      </w:pPr>
      <w:r>
        <w:t>T</w:t>
      </w:r>
      <w:r>
        <w:t xml:space="preserve">he </w:t>
      </w:r>
      <w:r>
        <w:t>Kenya</w:t>
      </w:r>
      <w:r>
        <w:t xml:space="preserve"> </w:t>
      </w:r>
      <w:r>
        <w:t>Red Cross</w:t>
      </w:r>
      <w:r>
        <w:t>.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>international rescue commitee</w:t>
      </w:r>
    </w:p>
    <w:p>
      <w:pPr>
        <w:pStyle w:val="style179"/>
        <w:numPr>
          <w:ilvl w:val="0"/>
          <w:numId w:val="5"/>
        </w:numPr>
        <w:rPr/>
      </w:pPr>
      <w:r>
        <w:rPr>
          <w:lang w:val="en-US"/>
        </w:rPr>
        <w:t xml:space="preserve">Sustainable development goals organization </w:t>
      </w:r>
    </w:p>
    <w:p>
      <w:pPr>
        <w:pStyle w:val="style0"/>
        <w:rPr>
          <w:b/>
        </w:rPr>
      </w:pPr>
    </w:p>
    <w:p>
      <w:pPr>
        <w:pStyle w:val="style0"/>
        <w:rPr>
          <w:b/>
        </w:rPr>
      </w:pPr>
    </w:p>
    <w:p>
      <w:pPr>
        <w:pStyle w:val="style0"/>
        <w:rPr>
          <w:b/>
        </w:rPr>
      </w:pPr>
      <w:r>
        <w:rPr>
          <w:b/>
        </w:rPr>
        <w:t>REFFERREES</w:t>
      </w:r>
    </w:p>
    <w:p>
      <w:pPr>
        <w:pStyle w:val="style0"/>
        <w:rPr>
          <w:b/>
        </w:rPr>
      </w:pPr>
    </w:p>
    <w:p>
      <w:pPr>
        <w:pStyle w:val="style0"/>
        <w:rPr/>
      </w:pPr>
      <w:r>
        <w:rPr>
          <w:lang w:val="en-US"/>
        </w:rPr>
        <w:t xml:space="preserve">Nutritionist in charge Muyeye District hospital </w:t>
      </w:r>
    </w:p>
    <w:p>
      <w:pPr>
        <w:pStyle w:val="style0"/>
        <w:rPr/>
      </w:pPr>
      <w:r>
        <w:rPr>
          <w:lang w:val="en-US"/>
        </w:rPr>
        <w:t>Mr Gona mwachambo</w:t>
      </w:r>
    </w:p>
    <w:p>
      <w:pPr>
        <w:pStyle w:val="style0"/>
        <w:rPr/>
      </w:pPr>
      <w:r>
        <w:rPr>
          <w:lang w:val="en-US"/>
        </w:rPr>
        <w:t>0717673498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Evans Ongondi-Nutritionist incharge</w:t>
      </w:r>
    </w:p>
    <w:p>
      <w:pPr>
        <w:pStyle w:val="style0"/>
        <w:rPr/>
      </w:pPr>
      <w:r>
        <w:rPr>
          <w:lang w:val="en-US"/>
        </w:rPr>
        <w:t>HOD,nutrition department,kisii teaching and referral hospital</w:t>
      </w:r>
    </w:p>
    <w:p>
      <w:pPr>
        <w:pStyle w:val="style0"/>
        <w:rPr/>
      </w:pPr>
      <w:r>
        <w:t xml:space="preserve">E-MAIL: </w:t>
      </w:r>
      <w:r>
        <w:rPr>
          <w:lang w:val="en-US"/>
        </w:rPr>
        <w:t>kisiihospital@gmail.com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stevelone</w:t>
      </w:r>
    </w:p>
    <w:p>
      <w:pPr>
        <w:pStyle w:val="style0"/>
        <w:rPr/>
      </w:pPr>
      <w:r>
        <w:rPr>
          <w:lang w:val="en-US"/>
        </w:rPr>
        <w:t>kimana health centre incharge</w:t>
      </w:r>
    </w:p>
    <w:p>
      <w:pPr>
        <w:pStyle w:val="style0"/>
        <w:rPr/>
      </w:pPr>
      <w:r>
        <w:rPr>
          <w:lang w:val="en-US"/>
        </w:rPr>
        <w:t>email:steve@gmail.com</w:t>
      </w:r>
    </w:p>
    <w:p>
      <w:pPr>
        <w:pStyle w:val="style0"/>
        <w:rPr/>
      </w:pPr>
      <w:r>
        <w:rPr>
          <w:lang w:val="en-US"/>
        </w:rPr>
        <w:t>phone number 0727132666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                                         </w:t>
      </w:r>
    </w:p>
    <w:p>
      <w:pPr>
        <w:pStyle w:val="style0"/>
        <w:rPr/>
      </w:pPr>
      <w:r>
        <w:t xml:space="preserve">                                   </w:t>
      </w:r>
    </w:p>
    <w:p>
      <w:pPr>
        <w:pStyle w:val="style179"/>
        <w:rPr/>
      </w:pPr>
    </w:p>
    <w:p>
      <w:pPr>
        <w:pStyle w:val="style179"/>
        <w:rPr/>
      </w:pPr>
    </w:p>
    <w:p>
      <w:pPr>
        <w:pStyle w:val="style0"/>
        <w:rPr/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0"/>
        <w:rPr/>
      </w:pPr>
      <w:r>
        <w:t xml:space="preserve">                                 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000020203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  <w:font w:name="宋体">
    <w:altName w:val="Wingdings 2"/>
    <w:panose1 w:val="05020102010000070707"/>
    <w:charset w:val="02"/>
    <w:family w:val="roman"/>
    <w:pitch w:val="default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C43CE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AC7CA4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C2EC94F8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8D7C38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3AEE08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9DD4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E3B64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D11A7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000008"/>
    <w:multiLevelType w:val="hybridMultilevel"/>
    <w:tmpl w:val="D5BC330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646603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9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GB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153">
    <w:name w:val="Balloon Text"/>
    <w:basedOn w:val="style0"/>
    <w:next w:val="style153"/>
    <w:link w:val="style4097"/>
    <w:uiPriority w:val="99"/>
    <w:pPr>
      <w:spacing w:after="0" w:lineRule="auto" w:line="240"/>
    </w:pPr>
    <w:rPr>
      <w:rFonts w:ascii="Segoe UI" w:cs="Segoe UI" w:hAnsi="Segoe UI"/>
      <w:sz w:val="18"/>
      <w:szCs w:val="18"/>
    </w:rPr>
  </w:style>
  <w:style w:type="character" w:customStyle="1" w:styleId="style4097">
    <w:name w:val="Balloon Text Char"/>
    <w:basedOn w:val="style65"/>
    <w:next w:val="style4097"/>
    <w:link w:val="style153"/>
    <w:uiPriority w:val="99"/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Words>301</Words>
  <Pages>4</Pages>
  <Characters>2085</Characters>
  <Application>WPS Office</Application>
  <DocSecurity>0</DocSecurity>
  <Paragraphs>101</Paragraphs>
  <ScaleCrop>false</ScaleCrop>
  <LinksUpToDate>false</LinksUpToDate>
  <CharactersWithSpaces>2992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2017-05-30T10:18:00Z</dcterms:created>
  <dc:creator>User#</dc:creator>
  <lastModifiedBy>Infinix X6528</lastModifiedBy>
  <lastPrinted>2018-12-13T10:35:00Z</lastPrinted>
  <dcterms:modified xsi:type="dcterms:W3CDTF">2024-10-26T19:24:56Z</dcterms:modified>
  <revision>24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5212cc322bca45639ac8e1fef9c8e01f</vt:lpwstr>
  </property>
</Properties>
</file>